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123737" w:rsidRPr="00D1095A" w:rsidTr="00626B55">
        <w:trPr>
          <w:trHeight w:val="3594"/>
        </w:trPr>
        <w:tc>
          <w:tcPr>
            <w:tcW w:w="9855" w:type="dxa"/>
          </w:tcPr>
          <w:p w:rsidR="00123737" w:rsidRPr="00D1095A" w:rsidRDefault="00123737" w:rsidP="00626B55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FE040" wp14:editId="46FAB870">
                  <wp:extent cx="723900" cy="8572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37" w:rsidRPr="00D1095A" w:rsidRDefault="00123737" w:rsidP="00626B55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23737" w:rsidRPr="00D1095A" w:rsidRDefault="00123737" w:rsidP="00626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 ЗАПОРОЖСКОГО СЕЛЬСКОГО ПОСЕЛЕНИЯ</w:t>
            </w:r>
          </w:p>
          <w:p w:rsidR="00123737" w:rsidRPr="00D1095A" w:rsidRDefault="00123737" w:rsidP="00626B5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ТЕМРЮКСКОГО РАЙОНА</w:t>
            </w:r>
          </w:p>
          <w:p w:rsidR="00123737" w:rsidRPr="00D1095A" w:rsidRDefault="00123737" w:rsidP="00626B55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 w:after="0" w:line="252" w:lineRule="exact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</w:pPr>
            <w:bookmarkStart w:id="0" w:name="_Toc257877480"/>
            <w:r w:rsidRPr="00D1095A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32"/>
                <w:szCs w:val="32"/>
                <w:lang w:eastAsia="ru-RU"/>
              </w:rPr>
              <w:t>ПОСТАНОВЛЕНИЕ</w:t>
            </w:r>
            <w:bookmarkEnd w:id="0"/>
          </w:p>
          <w:p w:rsidR="00123737" w:rsidRPr="00D1095A" w:rsidRDefault="00123737" w:rsidP="00626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3737" w:rsidRPr="00D1095A" w:rsidRDefault="00123737" w:rsidP="00626B55">
            <w:pPr>
              <w:tabs>
                <w:tab w:val="left" w:pos="540"/>
              </w:tabs>
              <w:spacing w:after="0" w:line="240" w:lineRule="auto"/>
              <w:ind w:right="-365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от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</w:t>
            </w:r>
            <w:r w:rsidRPr="00D109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.2016</w:t>
            </w:r>
            <w:r w:rsidRPr="00D1095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</w:t>
            </w:r>
            <w:r w:rsidRPr="00D109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№   </w:t>
            </w: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85</w:t>
            </w:r>
            <w:bookmarkStart w:id="1" w:name="_GoBack"/>
            <w:bookmarkEnd w:id="1"/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</w:t>
            </w:r>
          </w:p>
          <w:p w:rsidR="00123737" w:rsidRPr="00D1095A" w:rsidRDefault="00123737" w:rsidP="00626B55">
            <w:pPr>
              <w:tabs>
                <w:tab w:val="left" w:pos="540"/>
              </w:tabs>
              <w:spacing w:after="0" w:line="240" w:lineRule="auto"/>
              <w:ind w:right="-36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1095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7" style="position:absolute;left:0;text-align:left;z-index:251658240;mso-position-horizontal-relative:text;mso-position-vertical-relative:text" from="342pt,2.25pt" to="441pt,2.25pt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54pt,2.25pt" to="153pt,2.25pt"/>
              </w:pict>
            </w:r>
            <w:proofErr w:type="spellStart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D109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Запорожская</w:t>
            </w:r>
          </w:p>
        </w:tc>
      </w:tr>
    </w:tbl>
    <w:p w:rsidR="00123737" w:rsidRDefault="00123737" w:rsidP="00FA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737" w:rsidRDefault="00123737" w:rsidP="00FA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C34" w:rsidRPr="00FA4C34" w:rsidRDefault="004B0A2F" w:rsidP="00FA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17 июня 2016 года № 1</w:t>
      </w:r>
      <w:r w:rsidR="00FA4C34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C34" w:rsidRPr="00FA4C3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C34" w:rsidRPr="00FA4C34">
        <w:rPr>
          <w:rFonts w:ascii="Times New Roman" w:hAnsi="Times New Roman" w:cs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FA4C34" w:rsidRPr="00FA4C34">
        <w:rPr>
          <w:rFonts w:ascii="Times New Roman" w:hAnsi="Times New Roman" w:cs="Times New Roman"/>
          <w:b/>
          <w:sz w:val="28"/>
          <w:szCs w:val="28"/>
        </w:rPr>
        <w:t>»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 xml:space="preserve">В соответствии с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</w:t>
      </w:r>
      <w:r w:rsidR="00FA4C34">
        <w:rPr>
          <w:rFonts w:ascii="Times New Roman" w:hAnsi="Times New Roman" w:cs="Times New Roman"/>
          <w:sz w:val="28"/>
          <w:szCs w:val="28"/>
        </w:rPr>
        <w:t>17</w:t>
      </w:r>
      <w:r w:rsidR="004B0A2F">
        <w:rPr>
          <w:rFonts w:ascii="Times New Roman" w:hAnsi="Times New Roman" w:cs="Times New Roman"/>
          <w:sz w:val="28"/>
          <w:szCs w:val="28"/>
        </w:rPr>
        <w:t xml:space="preserve"> ноября 2016 года № 7-02/11</w:t>
      </w:r>
      <w:r w:rsidR="00FA4C34">
        <w:rPr>
          <w:rFonts w:ascii="Times New Roman" w:hAnsi="Times New Roman" w:cs="Times New Roman"/>
          <w:sz w:val="28"/>
          <w:szCs w:val="28"/>
        </w:rPr>
        <w:t>634</w:t>
      </w:r>
      <w:r w:rsidR="004B0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3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8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A4C34" w:rsidRPr="00FA4C34">
        <w:rPr>
          <w:rFonts w:ascii="Times New Roman" w:hAnsi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3" w:name="sub_3"/>
      <w:bookmarkEnd w:id="2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4B0A2F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13</w:t>
      </w:r>
      <w:r w:rsidR="00FA4C34">
        <w:rPr>
          <w:rFonts w:ascii="Times New Roman" w:hAnsi="Times New Roman" w:cs="Times New Roman"/>
          <w:sz w:val="28"/>
          <w:szCs w:val="28"/>
        </w:rPr>
        <w:t>.1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</w:t>
      </w:r>
      <w:r w:rsidR="00FA4C34">
        <w:rPr>
          <w:rFonts w:ascii="Times New Roman" w:hAnsi="Times New Roman" w:cs="Times New Roman"/>
          <w:sz w:val="28"/>
          <w:szCs w:val="28"/>
        </w:rPr>
        <w:t>исключить.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2) п. 1</w:t>
      </w:r>
      <w:r w:rsidR="00FA4C34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изложить в следующей редакции:</w:t>
      </w:r>
    </w:p>
    <w:p w:rsidR="003654C1" w:rsidRPr="003654C1" w:rsidRDefault="00C11825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="003654C1"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18.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территории: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разработка схемы расположения земельного участка с нарушением следующих требований к образуемым земельным участкам: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градостроительными регламентами;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lastRenderedPageBreak/>
        <w:t xml:space="preserve">устанавливаются, определяются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Земельным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одексом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другими федеральными законами;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г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раницы земельных участков не должны пересекать границы муниципальных образований 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или) границы населенных пунктов;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участках объектов недвижимости;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ии с разрешенным использованием;</w:t>
      </w:r>
    </w:p>
    <w:p w:rsid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бразование земельных участков не должно приводить к вклиниванию, </w:t>
      </w:r>
      <w:proofErr w:type="spellStart"/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вкрапливанию</w:t>
      </w:r>
      <w:proofErr w:type="spellEnd"/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Земельным кодексом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другими федеральными законами.</w:t>
      </w:r>
    </w:p>
    <w:p w:rsidR="003654C1" w:rsidRPr="003654C1" w:rsidRDefault="003654C1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несоответствие схемы </w:t>
      </w:r>
      <w:r w:rsid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расположения земельного участка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проекту планировки территории, землеустроительной документации, положению об особо охраняемой природной территории;</w:t>
      </w:r>
    </w:p>
    <w:p w:rsidR="00C11825" w:rsidRPr="00C11825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расположение земельного участка, образование которого предусмотрено схемой расположения земельного участка в границах территории, для которой утверж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ден проект межевания территории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="00C11825"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bookmarkEnd w:id="3"/>
    <w:p w:rsidR="00201F89" w:rsidRPr="00201F89" w:rsidRDefault="005A2E19" w:rsidP="00C118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="00342F2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</w:t>
      </w:r>
      <w:r w:rsidR="00342F2B">
        <w:rPr>
          <w:rFonts w:ascii="Times New Roman" w:hAnsi="Times New Roman" w:cs="Times New Roman"/>
          <w:sz w:val="28"/>
          <w:szCs w:val="28"/>
        </w:rPr>
        <w:t>Запорожского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342F2B">
        <w:rPr>
          <w:rFonts w:ascii="Times New Roman" w:hAnsi="Times New Roman" w:cs="Times New Roman"/>
          <w:sz w:val="28"/>
          <w:szCs w:val="28"/>
        </w:rPr>
        <w:t>сельского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F89"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36D" w:rsidRDefault="009B00FD" w:rsidP="000427A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18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123737">
      <w:headerReference w:type="default" r:id="rId10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1" w:rsidRDefault="001D7B11" w:rsidP="0071036D">
      <w:pPr>
        <w:spacing w:after="0" w:line="240" w:lineRule="auto"/>
      </w:pPr>
      <w:r>
        <w:separator/>
      </w:r>
    </w:p>
  </w:endnote>
  <w:end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1" w:rsidRDefault="001D7B11" w:rsidP="0071036D">
      <w:pPr>
        <w:spacing w:after="0" w:line="240" w:lineRule="auto"/>
      </w:pPr>
      <w:r>
        <w:separator/>
      </w:r>
    </w:p>
  </w:footnote>
  <w:foot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  <w:docPartObj>
        <w:docPartGallery w:val="Page Numbers (Top of Page)"/>
        <w:docPartUnique/>
      </w:docPartObj>
    </w:sdtPr>
    <w:sdtEndPr/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37">
          <w:rPr>
            <w:noProof/>
          </w:rPr>
          <w:t>2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23737"/>
    <w:rsid w:val="0018656B"/>
    <w:rsid w:val="001A05BD"/>
    <w:rsid w:val="001D1885"/>
    <w:rsid w:val="001D7B11"/>
    <w:rsid w:val="00201F89"/>
    <w:rsid w:val="002F6AA6"/>
    <w:rsid w:val="00327E28"/>
    <w:rsid w:val="00342F2B"/>
    <w:rsid w:val="00357876"/>
    <w:rsid w:val="003654C1"/>
    <w:rsid w:val="0043500C"/>
    <w:rsid w:val="004B0A2F"/>
    <w:rsid w:val="004C4192"/>
    <w:rsid w:val="004F22AC"/>
    <w:rsid w:val="00542FCB"/>
    <w:rsid w:val="0057035F"/>
    <w:rsid w:val="00586CDA"/>
    <w:rsid w:val="005A2E19"/>
    <w:rsid w:val="005C2C72"/>
    <w:rsid w:val="005C69AA"/>
    <w:rsid w:val="005F3E34"/>
    <w:rsid w:val="006E4D2D"/>
    <w:rsid w:val="0071036D"/>
    <w:rsid w:val="00721507"/>
    <w:rsid w:val="00721872"/>
    <w:rsid w:val="0075514B"/>
    <w:rsid w:val="00782106"/>
    <w:rsid w:val="007A6D77"/>
    <w:rsid w:val="007E6F13"/>
    <w:rsid w:val="008136F6"/>
    <w:rsid w:val="00847F67"/>
    <w:rsid w:val="008B42CC"/>
    <w:rsid w:val="008F495C"/>
    <w:rsid w:val="00927819"/>
    <w:rsid w:val="009B00FD"/>
    <w:rsid w:val="00A75640"/>
    <w:rsid w:val="00A911B4"/>
    <w:rsid w:val="00AE658B"/>
    <w:rsid w:val="00BA6474"/>
    <w:rsid w:val="00BD79E5"/>
    <w:rsid w:val="00C11825"/>
    <w:rsid w:val="00C74E4E"/>
    <w:rsid w:val="00C826A5"/>
    <w:rsid w:val="00C83624"/>
    <w:rsid w:val="00C83D81"/>
    <w:rsid w:val="00D46615"/>
    <w:rsid w:val="00D95667"/>
    <w:rsid w:val="00E05284"/>
    <w:rsid w:val="00E20BE4"/>
    <w:rsid w:val="00E9201A"/>
    <w:rsid w:val="00EA7A8C"/>
    <w:rsid w:val="00F05834"/>
    <w:rsid w:val="00F07AEC"/>
    <w:rsid w:val="00F33561"/>
    <w:rsid w:val="00F60CC5"/>
    <w:rsid w:val="00F71D66"/>
    <w:rsid w:val="00FA4C34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8A7C-EDAC-4DA7-93C5-EC1D0018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22</cp:revision>
  <cp:lastPrinted>2016-11-08T11:19:00Z</cp:lastPrinted>
  <dcterms:created xsi:type="dcterms:W3CDTF">2015-10-04T11:13:00Z</dcterms:created>
  <dcterms:modified xsi:type="dcterms:W3CDTF">2016-12-07T11:17:00Z</dcterms:modified>
</cp:coreProperties>
</file>